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3" w:rsidRDefault="007E7F23" w:rsidP="007E7F23">
      <w:pPr>
        <w:pStyle w:val="Default"/>
      </w:pPr>
    </w:p>
    <w:p w:rsidR="002359C3" w:rsidRDefault="007E7F23" w:rsidP="002359C3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4E0D97">
        <w:t xml:space="preserve"> </w:t>
      </w:r>
      <w:r w:rsidR="004E0D97">
        <w:rPr>
          <w:sz w:val="16"/>
          <w:szCs w:val="16"/>
        </w:rPr>
        <w:t>Załąc</w:t>
      </w:r>
      <w:r w:rsidR="002359C3">
        <w:rPr>
          <w:sz w:val="16"/>
          <w:szCs w:val="16"/>
        </w:rPr>
        <w:t xml:space="preserve">znik Nr 6 do </w:t>
      </w:r>
      <w:r w:rsidR="002359C3">
        <w:rPr>
          <w:sz w:val="16"/>
          <w:szCs w:val="16"/>
        </w:rPr>
        <w:t xml:space="preserve">Zarządzenia Dyrektora  Ośrodka Sportu              </w:t>
      </w:r>
    </w:p>
    <w:p w:rsidR="002359C3" w:rsidRDefault="002359C3" w:rsidP="002359C3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2359C3" w:rsidRDefault="002359C3" w:rsidP="002359C3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4E0D97" w:rsidRDefault="004E0D97" w:rsidP="002359C3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4E0D97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855D59">
        <w:rPr>
          <w:b/>
          <w:bCs/>
          <w:sz w:val="22"/>
          <w:szCs w:val="22"/>
        </w:rPr>
        <w:t>PLACU ZABAW</w:t>
      </w:r>
      <w:r>
        <w:rPr>
          <w:b/>
          <w:bCs/>
          <w:sz w:val="22"/>
          <w:szCs w:val="22"/>
        </w:rPr>
        <w:t xml:space="preserve"> 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9C3D63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9C3D63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9C3D63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9C3D63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 w:rsidP="009C3D63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 w:rsidP="009C3D63"/>
        </w:tc>
        <w:tc>
          <w:tcPr>
            <w:tcW w:w="8820" w:type="dxa"/>
          </w:tcPr>
          <w:p w:rsidR="00855D59" w:rsidRDefault="00855D59" w:rsidP="009C3D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8113"/>
            </w:tblGrid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Plac zabaw jest ogólnodostępnym terenem przeznaczonym do zabaw i wypoczynku</w:t>
                  </w:r>
                </w:p>
                <w:p w:rsidR="00855D59" w:rsidRDefault="00855D59" w:rsidP="009C3D6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dzieci.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 urządzeń zabawowych dzieci powinny korzystać pod opieką osób dorosłych. </w:t>
                  </w:r>
                </w:p>
              </w:tc>
            </w:tr>
            <w:tr w:rsidR="00B96035" w:rsidRPr="00B96035">
              <w:trPr>
                <w:trHeight w:val="524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855D59" w:rsidRPr="00B96035" w:rsidRDefault="00855D59" w:rsidP="009C3D63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96035">
                    <w:rPr>
                      <w:color w:val="auto"/>
                      <w:sz w:val="22"/>
                      <w:szCs w:val="22"/>
                    </w:rPr>
                    <w:t xml:space="preserve">Plac zabaw wyposażony został w urządzenia zabawowe przeznaczone dla dzieci w wieku do 11 lat. </w:t>
                  </w:r>
                  <w:bookmarkStart w:id="0" w:name="_GoBack"/>
                  <w:bookmarkEnd w:id="0"/>
                  <w:r w:rsidRPr="00B96035">
                    <w:rPr>
                      <w:color w:val="auto"/>
                      <w:sz w:val="22"/>
                      <w:szCs w:val="22"/>
                    </w:rPr>
                    <w:t xml:space="preserve">Korzystanie z poszczególnych urządzeń zabawowych winno być dostosowane do rozwoju </w:t>
                  </w:r>
                  <w:proofErr w:type="spellStart"/>
                  <w:r w:rsidRPr="00B96035">
                    <w:rPr>
                      <w:color w:val="auto"/>
                      <w:sz w:val="22"/>
                      <w:szCs w:val="22"/>
                    </w:rPr>
                    <w:t>psycho</w:t>
                  </w:r>
                  <w:proofErr w:type="spellEnd"/>
                  <w:r w:rsidRPr="00B96035">
                    <w:rPr>
                      <w:color w:val="auto"/>
                      <w:sz w:val="22"/>
                      <w:szCs w:val="22"/>
                    </w:rPr>
                    <w:t xml:space="preserve"> - fizycznego dziecka. Oceny winien dokonać rodzic/opiekun dziecka.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Wyposażenie placu zabaw powinno być wykorzystywane zgodnie z przeznaczeniem.</w:t>
                  </w:r>
                </w:p>
              </w:tc>
            </w:tr>
            <w:tr w:rsidR="00855D59">
              <w:trPr>
                <w:trHeight w:val="271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Rodzice/opiekunowie dzieci winni pamiętać o odpowiedzialności prawnej za ewentualne szkody wyrządzone przez dzieci na osobach lub mieniu.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picia alkoholu i palenia papierosów.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niszczenia roślinności i zaśmiecania obiektu.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wprowadzania zwierząt.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wnoszenia opakowań szklanych. </w:t>
                  </w:r>
                </w:p>
              </w:tc>
            </w:tr>
            <w:tr w:rsidR="00855D59">
              <w:trPr>
                <w:trHeight w:val="145"/>
              </w:trPr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</w:p>
              </w:tc>
              <w:tc>
                <w:tcPr>
                  <w:tcW w:w="0" w:type="auto"/>
                </w:tcPr>
                <w:p w:rsidR="00855D59" w:rsidRDefault="00855D59" w:rsidP="009C3D6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Zabrania się wprowadzania rowerów, motorowerów i motocykli. </w:t>
                  </w:r>
                </w:p>
              </w:tc>
            </w:tr>
          </w:tbl>
          <w:p w:rsidR="00E85A24" w:rsidRDefault="00E85A24" w:rsidP="009C3D6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E85A24" w:rsidRPr="001F455D" w:rsidRDefault="00E85A24" w:rsidP="009C3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1F455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      </w:r>
                </w:p>
              </w:tc>
            </w:tr>
          </w:tbl>
          <w:p w:rsidR="00E85A24" w:rsidRDefault="00E85A24" w:rsidP="009C3D63">
            <w:pPr>
              <w:pStyle w:val="Default"/>
            </w:pPr>
          </w:p>
          <w:p w:rsidR="00E85A24" w:rsidRDefault="00E85A24" w:rsidP="009C3D63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9C3D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9C3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9C3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9C3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9C3D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9C3D63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 w:rsidP="009C3D63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24"/>
    <w:rsid w:val="000C04EC"/>
    <w:rsid w:val="002359C3"/>
    <w:rsid w:val="002D7248"/>
    <w:rsid w:val="003607EF"/>
    <w:rsid w:val="004E0D97"/>
    <w:rsid w:val="0052217E"/>
    <w:rsid w:val="00580AC9"/>
    <w:rsid w:val="005A55C7"/>
    <w:rsid w:val="005A79C1"/>
    <w:rsid w:val="007E7F23"/>
    <w:rsid w:val="00855D59"/>
    <w:rsid w:val="009C3D63"/>
    <w:rsid w:val="00A30772"/>
    <w:rsid w:val="00AF647F"/>
    <w:rsid w:val="00B96035"/>
    <w:rsid w:val="00D443B9"/>
    <w:rsid w:val="00E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9</cp:revision>
  <dcterms:created xsi:type="dcterms:W3CDTF">2012-07-24T09:42:00Z</dcterms:created>
  <dcterms:modified xsi:type="dcterms:W3CDTF">2014-07-03T10:48:00Z</dcterms:modified>
</cp:coreProperties>
</file>